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Teacher Resume</w:t>
      </w:r>
    </w:p>
    <w:p>
      <w:r>
        <w:t xml:space="preserve">Two complete ATS-friendly examples from all-docs.net. No signup required. Replace the details with your own and keep the single-column layout.</w:t>
      </w:r>
    </w:p>
    <w:p>
      <w:pPr>
        <w:spacing w:before="240" w:after="120"/>
      </w:pPr>
      <w:r>
        <w:rPr>
          <w:b/>
          <w:sz w:val="26"/>
        </w:rPr>
        <w:t xml:space="preserve">Example 1: experienced teacher</w:t>
      </w:r>
    </w:p>
    <w:p>
      <w:r>
        <w:rPr>
          <w:b/>
        </w:rPr>
        <w:t xml:space="preserve">GRACE MENSAH</w:t>
      </w:r>
    </w:p>
    <w:p>
      <w:r>
        <w:t xml:space="preserve">Accra, Ghana  |  grace.mensah@example.com  |  +233 20 555 0167</w:t>
      </w:r>
    </w:p>
    <w:p/>
    <w:p>
      <w:r>
        <w:rPr>
          <w:b/>
        </w:rPr>
        <w:t xml:space="preserve">PROFESSIONAL SUMMARY</w:t>
      </w:r>
    </w:p>
    <w:p>
      <w:r>
        <w:t xml:space="preserve">Licensed primary teacher with 6 years of experience in upper-primary English and Mathematics. Raised a class reading average by a full grade level in two years through daily guided-reading groups and weekly progress tracking.</w:t>
      </w:r>
    </w:p>
    <w:p/>
    <w:p>
      <w:r>
        <w:rPr>
          <w:b/>
        </w:rPr>
        <w:t xml:space="preserve">CERTIFICATION</w:t>
      </w:r>
    </w:p>
    <w:p>
      <w:r>
        <w:t xml:space="preserve">Licensed Teacher, Ghana Education Service (licence number on request)</w:t>
      </w:r>
    </w:p>
    <w:p>
      <w:r>
        <w:t xml:space="preserve">First Aid certified, 2025</w:t>
      </w:r>
    </w:p>
    <w:p/>
    <w:p>
      <w:r>
        <w:rPr>
          <w:b/>
        </w:rPr>
        <w:t xml:space="preserve">EXPERIENCE</w:t>
      </w:r>
    </w:p>
    <w:p>
      <w:r>
        <w:rPr>
          <w:b/>
        </w:rPr>
        <w:t xml:space="preserve">Class Teacher, Primary 4 - St. Andrew's Primary, Accra</w:t>
      </w:r>
    </w:p>
    <w:p>
      <w:r>
        <w:t xml:space="preserve">January 2020 to present</w:t>
      </w:r>
    </w:p>
    <w:p>
      <w:r>
        <w:t xml:space="preserve">- Teach English and Mathematics to a class of 38 mixed-ability students.</w:t>
      </w:r>
    </w:p>
    <w:p>
      <w:r>
        <w:t xml:space="preserve">- Raised the class reading average from below grade level to one year above it over two years using daily 20-minute guided-reading groups.</w:t>
      </w:r>
    </w:p>
    <w:p>
      <w:r>
        <w:t xml:space="preserve">- Track each student's reading progress weekly and report to parents each term.</w:t>
      </w:r>
    </w:p>
    <w:p>
      <w:r>
        <w:t xml:space="preserve">- Coordinate the inter-class spelling competition across the lower school.</w:t>
      </w:r>
    </w:p>
    <w:p>
      <w:r>
        <w:rPr>
          <w:b/>
        </w:rPr>
        <w:t xml:space="preserve">Assistant Teacher - Accra Community School</w:t>
      </w:r>
    </w:p>
    <w:p>
      <w:r>
        <w:t xml:space="preserve">September 2018 to December 2019</w:t>
      </w:r>
    </w:p>
    <w:p>
      <w:r>
        <w:t xml:space="preserve">- Supported two primary classes in literacy and numeracy.</w:t>
      </w:r>
    </w:p>
    <w:p>
      <w:r>
        <w:t xml:space="preserve">- Ran the after-school reading club for struggling readers.</w:t>
      </w:r>
    </w:p>
    <w:p/>
    <w:p>
      <w:r>
        <w:rPr>
          <w:b/>
        </w:rPr>
        <w:t xml:space="preserve">EDUCATION</w:t>
      </w:r>
    </w:p>
    <w:p>
      <w:r>
        <w:t xml:space="preserve">Bachelor of Education (Basic Education) - University of Cape Coast, 2018</w:t>
      </w:r>
    </w:p>
    <w:p/>
    <w:p>
      <w:r>
        <w:rPr>
          <w:b/>
        </w:rPr>
        <w:t xml:space="preserve">SKILLS</w:t>
      </w:r>
    </w:p>
    <w:p>
      <w:r>
        <w:t xml:space="preserve">Guided reading, differentiated instruction, classroom management, formative assessment, Google Classroom, parent communication, lesson planning</w:t>
      </w:r>
    </w:p>
    <w:p/>
    <w:p>
      <w:r>
        <w:rPr>
          <w:b/>
        </w:rPr>
        <w:t xml:space="preserve">REFEREES</w:t>
      </w:r>
    </w:p>
    <w:p>
      <w:r>
        <w:t xml:space="preserve">Available on request.</w:t>
      </w:r>
    </w:p>
    <w:p>
      <w:pPr>
        <w:spacing w:before="240" w:after="120"/>
      </w:pPr>
      <w:r>
        <w:rPr>
          <w:b/>
          <w:sz w:val="26"/>
        </w:rPr>
        <w:t xml:space="preserve">Example 2: teacher with no experience</w:t>
      </w:r>
    </w:p>
    <w:p>
      <w:r>
        <w:rPr>
          <w:b/>
        </w:rPr>
        <w:t xml:space="preserve">JOY ADEYEMI</w:t>
      </w:r>
    </w:p>
    <w:p>
      <w:r>
        <w:t xml:space="preserve">Ibadan, Nigeria  |  joy.adeyemi@example.com  |  +234 80 5555 0118</w:t>
      </w:r>
    </w:p>
    <w:p>
      <w:r>
        <w:t xml:space="preserve">TRCN registration: in progress</w:t>
      </w:r>
    </w:p>
    <w:p/>
    <w:p>
      <w:r>
        <w:rPr>
          <w:b/>
        </w:rPr>
        <w:t xml:space="preserve">PROFESSIONAL SUMMARY</w:t>
      </w:r>
    </w:p>
    <w:p>
      <w:r>
        <w:t xml:space="preserve">2026 B.Sc. Ed. (Biology) graduate with a one-year teaching practice placement teaching SS2 Biology to classes of 40-plus. Introduced low-cost practicals that raised class test averages over a term. Ready to bring hands-on science teaching to a secondary classroom.</w:t>
      </w:r>
    </w:p>
    <w:p/>
    <w:p>
      <w:r>
        <w:rPr>
          <w:b/>
        </w:rPr>
        <w:t xml:space="preserve">EDUCATION</w:t>
      </w:r>
    </w:p>
    <w:p>
      <w:r>
        <w:t xml:space="preserve">B.Sc. Ed. Biology - University of Ibadan, 2026</w:t>
      </w:r>
    </w:p>
    <w:p>
      <w:r>
        <w:t xml:space="preserve">Relevant coursework: curriculum studies, educational psychology, science teaching methods</w:t>
      </w:r>
    </w:p>
    <w:p/>
    <w:p>
      <w:r>
        <w:rPr>
          <w:b/>
        </w:rPr>
        <w:t xml:space="preserve">TEACHING PRACTICE</w:t>
      </w:r>
    </w:p>
    <w:p>
      <w:r>
        <w:rPr>
          <w:b/>
        </w:rPr>
        <w:t xml:space="preserve">Student Teacher (Biology) - Government College, Ibadan</w:t>
      </w:r>
    </w:p>
    <w:p>
      <w:r>
        <w:t xml:space="preserve">January 2025 to December 2025</w:t>
      </w:r>
    </w:p>
    <w:p>
      <w:r>
        <w:t xml:space="preserve">- Planned and taught Biology to two SS2 classes of more than 40 students each.</w:t>
      </w:r>
    </w:p>
    <w:p>
      <w:r>
        <w:t xml:space="preserve">- Introduced a weekly practical built from low-cost local materials; supervising teacher recorded a rise in class test averages over the term.</w:t>
      </w:r>
    </w:p>
    <w:p>
      <w:r>
        <w:t xml:space="preserve">- Set and marked continuous assessment and kept a mark record for both classes.</w:t>
      </w:r>
    </w:p>
    <w:p/>
    <w:p>
      <w:r>
        <w:rPr>
          <w:b/>
        </w:rPr>
        <w:t xml:space="preserve">CERTIFICATION AND SERVICE</w:t>
      </w:r>
    </w:p>
    <w:p>
      <w:r>
        <w:t xml:space="preserve">NYSC orientation completed, 2026</w:t>
      </w:r>
    </w:p>
    <w:p>
      <w:r>
        <w:t xml:space="preserve">TRCN registration in progress</w:t>
      </w:r>
    </w:p>
    <w:p/>
    <w:p>
      <w:r>
        <w:rPr>
          <w:b/>
        </w:rPr>
        <w:t xml:space="preserve">SKILLS</w:t>
      </w:r>
    </w:p>
    <w:p>
      <w:r>
        <w:t xml:space="preserve">Lesson planning, practical and laboratory teaching, continuous assessment, classroom management, Google Classroom, science communication</w:t>
      </w:r>
    </w:p>
    <w:p/>
    <w:p>
      <w:r>
        <w:rPr>
          <w:b/>
        </w:rPr>
        <w:t xml:space="preserve">REFEREES</w:t>
      </w:r>
    </w:p>
    <w:p>
      <w:r>
        <w:t xml:space="preserve">Supervising teacher (Government College) and university lecturer - contacts on request.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 from all-docs.net/resume/writing-teacher-resume/</w:t>
      </w:r>
    </w:p>
    <w:sectPr>
      <w:pgSz w:w="11906" w:h="16838"/>
      <w:pgMar w:top="1440" w:right="1440" w:bottom="1440" w:left="1440"/>
    </w:sectPr>
  </w:body>
</w:document>
</file>